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00786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00786">
        <w:rPr>
          <w:rFonts w:ascii="Corbel" w:hAnsi="Corbel"/>
          <w:sz w:val="20"/>
          <w:szCs w:val="20"/>
        </w:rPr>
        <w:t>ok akademicki 2021</w:t>
      </w:r>
      <w:r w:rsidR="001176FF">
        <w:rPr>
          <w:rFonts w:ascii="Corbel" w:hAnsi="Corbel"/>
          <w:sz w:val="20"/>
          <w:szCs w:val="20"/>
        </w:rPr>
        <w:t>/202</w:t>
      </w:r>
      <w:r w:rsidR="0050078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450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450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D6720E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92318" w:rsidRPr="009C54AE" w:rsidRDefault="0099231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Przygotowanie do prawidłowego sposobu gromadzenia dokumentacji z przebiegu procesu diagnostycznego, do współpracy z instytucjami pomocowymi i zespołami interdycyplinarnymi oraz do samorozwoju.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DB1E3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C700C" w:rsidRPr="00392F6A" w:rsidRDefault="00992318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7C700C"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3E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Pojęcia związane z procesem diagnostycznym, sposoby diagnozowania, </w:t>
            </w: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zakres i ogólne etapy postępowania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rozwój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pedagogiczna w pracy opiekuńczo-wycho</w:t>
            </w:r>
            <w:r>
              <w:rPr>
                <w:rFonts w:ascii="Corbel" w:hAnsi="Corbel"/>
                <w:sz w:val="24"/>
                <w:szCs w:val="24"/>
              </w:rPr>
              <w:t>wawczej. Diagnozowanie potrzeb.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Metodologiczne podstawy diagnozy pedagogicznej.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drugi: </w:t>
            </w:r>
            <w:r w:rsidRPr="00041BA1">
              <w:rPr>
                <w:rFonts w:ascii="Corbel" w:hAnsi="Corbel"/>
                <w:sz w:val="24"/>
                <w:szCs w:val="24"/>
              </w:rPr>
              <w:t>Diagnozowanie w działalności pedagogicznej. Diagnoza edukacyjna.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środowiska wychowawczego rodziny.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agresji i przemocy w życiu dziecka.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Diagnostyczna działalność pedagoga szkolnego.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zaburzeń</w:t>
            </w:r>
            <w:r>
              <w:rPr>
                <w:rFonts w:ascii="Corbel" w:hAnsi="Corbel"/>
                <w:sz w:val="24"/>
                <w:szCs w:val="24"/>
              </w:rPr>
              <w:t xml:space="preserve"> zachowania, wskaźniki.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umiejętności komunikacyjnych i innych umiejętności społecznych.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E6F2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Han-Ilgiewicz i inni.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Projektowanie i przeprowadzenie 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szkolnej, przystosowania do warunków szkolnych, funkcjonowania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różnych rolach.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Kształtowanie umiejętności i kompetencji nauczyciela diagnosty.</w:t>
            </w:r>
            <w:r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C70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ćwiczeń z oceną - systematyczne przygotowywanie się do ćwiczeń sprawdzane w formie tzw. wejściówek, aktywny merytorycznie udział w zajęciach, znajomość literatury zalecanej na zajęcia, 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64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92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05321D" w:rsidRDefault="00C61DC5" w:rsidP="00D4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455B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:rsidR="00C61DC5" w:rsidRPr="009C54AE" w:rsidRDefault="00992318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 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:rsidR="005358F0" w:rsidRPr="00041BA1" w:rsidRDefault="005358F0" w:rsidP="005358F0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</w:p>
          <w:p w:rsidR="005358F0" w:rsidRPr="00041BA1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Hamer</w:t>
            </w:r>
            <w:r>
              <w:rPr>
                <w:rFonts w:ascii="Corbel" w:hAnsi="Corbel" w:cs="Calibri"/>
                <w:sz w:val="24"/>
                <w:szCs w:val="24"/>
              </w:rPr>
              <w:t xml:space="preserve"> H.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Rozwój umiejętności społecznych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Veda, Warszawa 1999.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Obuchowki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Skałbania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Składanowski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Deptuła M., </w:t>
            </w:r>
            <w:r w:rsidRPr="0041116B">
              <w:rPr>
                <w:rFonts w:ascii="Corbel" w:hAnsi="Corbel" w:cs="Calibri"/>
                <w:i/>
                <w:sz w:val="24"/>
                <w:szCs w:val="24"/>
              </w:rPr>
              <w:t>Szanse rozwoj</w:t>
            </w:r>
            <w:r w:rsidR="0035409D" w:rsidRPr="0041116B">
              <w:rPr>
                <w:rFonts w:ascii="Corbel" w:hAnsi="Corbel" w:cs="Calibri"/>
                <w:i/>
                <w:sz w:val="24"/>
                <w:szCs w:val="24"/>
              </w:rPr>
              <w:t>u psychospołecznego dzieci</w:t>
            </w:r>
            <w:r w:rsidR="0035409D"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Bydgoszcz 1997.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:rsidR="00CA23A3" w:rsidRPr="00C07DA6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Radochoński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20" w:rsidRDefault="00B65620" w:rsidP="00C16ABF">
      <w:pPr>
        <w:spacing w:after="0" w:line="240" w:lineRule="auto"/>
      </w:pPr>
      <w:r>
        <w:separator/>
      </w:r>
    </w:p>
  </w:endnote>
  <w:endnote w:type="continuationSeparator" w:id="0">
    <w:p w:rsidR="00B65620" w:rsidRDefault="00B656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20" w:rsidRDefault="00B65620" w:rsidP="00C16ABF">
      <w:pPr>
        <w:spacing w:after="0" w:line="240" w:lineRule="auto"/>
      </w:pPr>
      <w:r>
        <w:separator/>
      </w:r>
    </w:p>
  </w:footnote>
  <w:footnote w:type="continuationSeparator" w:id="0">
    <w:p w:rsidR="00B65620" w:rsidRDefault="00B6562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6BC"/>
    <w:rsid w:val="00042A51"/>
    <w:rsid w:val="00042D2E"/>
    <w:rsid w:val="00044C82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4BA"/>
    <w:rsid w:val="001176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63F78"/>
    <w:rsid w:val="003647D1"/>
    <w:rsid w:val="00392F6A"/>
    <w:rsid w:val="003A0A5B"/>
    <w:rsid w:val="003A1176"/>
    <w:rsid w:val="003A7F3C"/>
    <w:rsid w:val="003C0BAE"/>
    <w:rsid w:val="003D18A9"/>
    <w:rsid w:val="003D6CE2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9BB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500786"/>
    <w:rsid w:val="0050496F"/>
    <w:rsid w:val="00513B6F"/>
    <w:rsid w:val="00517C63"/>
    <w:rsid w:val="00526C94"/>
    <w:rsid w:val="005342C1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11FEA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5F9C"/>
    <w:rsid w:val="008E64F4"/>
    <w:rsid w:val="008F12C9"/>
    <w:rsid w:val="008F6E29"/>
    <w:rsid w:val="00912F24"/>
    <w:rsid w:val="00916188"/>
    <w:rsid w:val="00923D7D"/>
    <w:rsid w:val="009508DF"/>
    <w:rsid w:val="00950DAC"/>
    <w:rsid w:val="00954A07"/>
    <w:rsid w:val="0097285E"/>
    <w:rsid w:val="00992318"/>
    <w:rsid w:val="00994FE3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423E"/>
    <w:rsid w:val="00B65620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94B98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5BD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450C5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76FD6-1ABB-47C3-A7FB-9585A48A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1420</Words>
  <Characters>8520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2020-01-14T10:25:00Z</cp:lastPrinted>
  <dcterms:created xsi:type="dcterms:W3CDTF">2019-11-12T13:31:00Z</dcterms:created>
  <dcterms:modified xsi:type="dcterms:W3CDTF">2021-10-04T07:17:00Z</dcterms:modified>
</cp:coreProperties>
</file>